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E81EED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E81EED">
            <w:pPr>
              <w:rPr>
                <w:sz w:val="16"/>
                <w:szCs w:val="16"/>
              </w:rPr>
            </w:pPr>
          </w:p>
          <w:p w:rsidR="006812AB" w:rsidRPr="006953D8" w:rsidRDefault="006812AB" w:rsidP="00E81EED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E81EED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E81EED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E81EED">
        <w:tc>
          <w:tcPr>
            <w:tcW w:w="1437" w:type="dxa"/>
          </w:tcPr>
          <w:p w:rsidR="006812AB" w:rsidRPr="00C554A6" w:rsidRDefault="006812AB" w:rsidP="00E81EED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DF3025" w:rsidP="00E81EED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21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12D8A" w:rsidRDefault="005A018D" w:rsidP="00DF3025">
            <w:r w:rsidRPr="00F1163E">
              <w:rPr>
                <w:lang w:val="sr-Cyrl-CS"/>
              </w:rPr>
              <w:t xml:space="preserve"> </w:t>
            </w:r>
            <w:proofErr w:type="spellStart"/>
            <w:r w:rsidR="00CF3610" w:rsidRPr="00512D8A">
              <w:t>Гласови</w:t>
            </w:r>
            <w:proofErr w:type="spellEnd"/>
            <w:r w:rsidR="00CF3610" w:rsidRPr="00512D8A">
              <w:t xml:space="preserve"> и </w:t>
            </w:r>
            <w:proofErr w:type="spellStart"/>
            <w:r w:rsidR="00CF3610" w:rsidRPr="00512D8A">
              <w:t>штампана</w:t>
            </w:r>
            <w:proofErr w:type="spellEnd"/>
            <w:r w:rsidR="00CF3610" w:rsidRPr="00512D8A">
              <w:t xml:space="preserve"> </w:t>
            </w:r>
            <w:proofErr w:type="spellStart"/>
            <w:r w:rsidR="00CF3610" w:rsidRPr="00512D8A">
              <w:t>слова</w:t>
            </w:r>
            <w:proofErr w:type="spellEnd"/>
            <w:r w:rsidR="00CF3610" w:rsidRPr="00512D8A">
              <w:t xml:space="preserve"> </w:t>
            </w:r>
            <w:r w:rsidR="00DF3025" w:rsidRPr="00512D8A">
              <w:t>Пп, Зз, Вв</w:t>
            </w:r>
          </w:p>
        </w:tc>
      </w:tr>
      <w:tr w:rsidR="006812AB" w:rsidRPr="00677DE0" w:rsidTr="00E81EED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512D8A" w:rsidP="00C1603A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E81EED">
              <w:rPr>
                <w:lang w:val="sr-Cyrl-RS"/>
              </w:rPr>
              <w:t xml:space="preserve"> </w:t>
            </w:r>
            <w:r w:rsidR="00AE1E6E" w:rsidRPr="00BF25CC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>ње и усвајање гласова и слова</w:t>
            </w:r>
            <w:r w:rsidR="00DF3025">
              <w:t xml:space="preserve"> </w:t>
            </w:r>
            <w:r w:rsidR="00DF3025">
              <w:rPr>
                <w:color w:val="000000"/>
              </w:rPr>
              <w:t>Пп, Зз, Вв</w:t>
            </w:r>
            <w:r w:rsidR="002605DF" w:rsidRPr="007B7405">
              <w:rPr>
                <w:lang w:val="sr-Cyrl-CS"/>
              </w:rPr>
              <w:t>; усваја</w:t>
            </w:r>
            <w:r w:rsidR="00507B4F" w:rsidRPr="007B7405">
              <w:rPr>
                <w:lang w:val="sr-Cyrl-CS"/>
              </w:rPr>
              <w:t>ње технике писања слова</w:t>
            </w:r>
            <w:r w:rsidR="00DF3025">
              <w:rPr>
                <w:color w:val="000000"/>
              </w:rPr>
              <w:t xml:space="preserve"> </w:t>
            </w:r>
            <w:proofErr w:type="spellStart"/>
            <w:r w:rsidR="00DF3025">
              <w:rPr>
                <w:color w:val="000000"/>
              </w:rPr>
              <w:t>Пп</w:t>
            </w:r>
            <w:proofErr w:type="spellEnd"/>
            <w:r w:rsidR="00DF3025">
              <w:rPr>
                <w:color w:val="000000"/>
              </w:rPr>
              <w:t xml:space="preserve">, </w:t>
            </w:r>
            <w:proofErr w:type="spellStart"/>
            <w:r w:rsidR="00DF3025">
              <w:rPr>
                <w:color w:val="000000"/>
              </w:rPr>
              <w:t>Зз</w:t>
            </w:r>
            <w:proofErr w:type="spellEnd"/>
            <w:r w:rsidR="00DF3025">
              <w:rPr>
                <w:color w:val="000000"/>
              </w:rPr>
              <w:t xml:space="preserve">, </w:t>
            </w:r>
            <w:proofErr w:type="spellStart"/>
            <w:r w:rsidR="00DF3025">
              <w:rPr>
                <w:color w:val="000000"/>
              </w:rPr>
              <w:t>Вв</w:t>
            </w:r>
            <w:proofErr w:type="spellEnd"/>
            <w:r w:rsidR="002605DF" w:rsidRPr="007B7405">
              <w:rPr>
                <w:lang w:val="ru-RU"/>
              </w:rPr>
              <w:t>; п</w:t>
            </w:r>
            <w:r w:rsidR="00197357" w:rsidRPr="007B7405">
              <w:rPr>
                <w:lang w:val="sr-Cyrl-CS"/>
              </w:rPr>
              <w:t>рави</w:t>
            </w:r>
            <w:r w:rsidR="00CF3610" w:rsidRPr="007B7405">
              <w:rPr>
                <w:lang w:val="sr-Cyrl-CS"/>
              </w:rPr>
              <w:t>лно изговарање гласова</w:t>
            </w:r>
            <w:r w:rsidR="00DF3025">
              <w:t xml:space="preserve"> </w:t>
            </w:r>
            <w:r w:rsidR="00DF3025">
              <w:rPr>
                <w:color w:val="000000"/>
              </w:rPr>
              <w:t>Пп, Зз, Вв</w:t>
            </w:r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r w:rsidR="002605DF" w:rsidRPr="007B7405">
              <w:rPr>
                <w:lang w:val="sr-Cyrl-CS"/>
              </w:rPr>
              <w:t>запамћивање графичке стуктуре слова</w:t>
            </w:r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Пп, Зз и Вв</w:t>
            </w:r>
            <w:r w:rsidR="00DF3025" w:rsidRPr="007B7405">
              <w:t xml:space="preserve"> </w:t>
            </w:r>
            <w:r w:rsidR="00DF3025" w:rsidRPr="007B7405">
              <w:rPr>
                <w:lang w:val="sr-Cyrl-CS"/>
              </w:rPr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BF25CC">
              <w:rPr>
                <w:lang w:val="sr-Cyrl-CS"/>
              </w:rPr>
              <w:t>; развијање педантности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E81EED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E81EED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E81EED">
        <w:trPr>
          <w:trHeight w:val="227"/>
        </w:trPr>
        <w:tc>
          <w:tcPr>
            <w:tcW w:w="8856" w:type="dxa"/>
            <w:gridSpan w:val="4"/>
          </w:tcPr>
          <w:p w:rsidR="006812AB" w:rsidRPr="00512D8A" w:rsidRDefault="006812AB" w:rsidP="00512D8A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BF25CC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655CDA" w:rsidRPr="007B7405">
              <w:t>демонстративн</w:t>
            </w:r>
            <w:r w:rsidR="00512D8A">
              <w:t>о-</w:t>
            </w:r>
            <w:r w:rsidR="00512D8A" w:rsidRPr="007B7405">
              <w:t>илустративн</w:t>
            </w:r>
            <w:r w:rsidR="00512D8A">
              <w:t>а</w:t>
            </w:r>
            <w:proofErr w:type="spellEnd"/>
          </w:p>
        </w:tc>
      </w:tr>
      <w:tr w:rsidR="006812AB" w:rsidRPr="009E06EE" w:rsidTr="00E81EED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C7C7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</w:p>
        </w:tc>
      </w:tr>
      <w:tr w:rsidR="00600A02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AA64C8" w:rsidRPr="00342174" w:rsidRDefault="00047593" w:rsidP="00E81EED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>разликује изгово</w:t>
            </w:r>
            <w:r w:rsidR="00AE1E6E" w:rsidRPr="007B7405">
              <w:rPr>
                <w:iCs/>
                <w:lang w:val="sr-Cyrl-CS"/>
              </w:rPr>
              <w:t>рени глас и написано слов</w:t>
            </w:r>
            <w:r w:rsidRPr="007B7405">
              <w:rPr>
                <w:iCs/>
                <w:lang w:val="sr-Cyrl-CS"/>
              </w:rPr>
              <w:t>о, изговорене и речи и реченице;</w:t>
            </w:r>
            <w:r w:rsidR="00AE1E6E" w:rsidRPr="007B7405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7B7405">
              <w:rPr>
                <w:iCs/>
                <w:lang w:val="sr-Cyrl-CS"/>
              </w:rPr>
              <w:t>учтиво учествује у вођеном и слободном разговору;</w:t>
            </w:r>
            <w:r w:rsidRPr="007B7405">
              <w:rPr>
                <w:iCs/>
                <w:lang w:val="sr-Cyrl-CS"/>
              </w:rPr>
              <w:t xml:space="preserve"> пише читко и уредно;</w:t>
            </w:r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влада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основном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техником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читања</w:t>
            </w:r>
            <w:proofErr w:type="spellEnd"/>
            <w:r w:rsidRPr="007B7405">
              <w:rPr>
                <w:rFonts w:eastAsia="Arial"/>
              </w:rPr>
              <w:t xml:space="preserve"> и </w:t>
            </w:r>
            <w:proofErr w:type="spellStart"/>
            <w:r w:rsidRPr="007B7405">
              <w:rPr>
                <w:rFonts w:eastAsia="Arial"/>
              </w:rPr>
              <w:t>писања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ћириличног</w:t>
            </w:r>
            <w:proofErr w:type="spellEnd"/>
            <w:r w:rsidRPr="007B7405">
              <w:rPr>
                <w:rFonts w:eastAsia="Arial"/>
              </w:rPr>
              <w:t xml:space="preserve"> </w:t>
            </w:r>
            <w:proofErr w:type="spellStart"/>
            <w:r w:rsidRPr="007B7405">
              <w:rPr>
                <w:rFonts w:eastAsia="Arial"/>
              </w:rPr>
              <w:t>текста</w:t>
            </w:r>
            <w:proofErr w:type="spellEnd"/>
            <w:r w:rsidRPr="007B7405">
              <w:rPr>
                <w:rFonts w:eastAsia="Arial"/>
              </w:rPr>
              <w:t>;</w:t>
            </w:r>
            <w:r w:rsidR="005A018D" w:rsidRPr="007B7405">
              <w:rPr>
                <w:rFonts w:eastAsia="Arial"/>
              </w:rPr>
              <w:t xml:space="preserve"> </w:t>
            </w:r>
            <w:r w:rsidR="00BF25CC">
              <w:rPr>
                <w:rFonts w:eastAsia="Arial"/>
              </w:rPr>
              <w:t xml:space="preserve"> </w:t>
            </w:r>
            <w:proofErr w:type="spellStart"/>
            <w:r w:rsidR="00BF25CC">
              <w:rPr>
                <w:rFonts w:eastAsia="Arial"/>
              </w:rPr>
              <w:t>гласно</w:t>
            </w:r>
            <w:proofErr w:type="spellEnd"/>
            <w:r w:rsidR="00BF25CC">
              <w:rPr>
                <w:rFonts w:eastAsia="Arial"/>
              </w:rPr>
              <w:t xml:space="preserve"> </w:t>
            </w:r>
            <w:proofErr w:type="spellStart"/>
            <w:r w:rsidR="00BF25CC">
              <w:rPr>
                <w:rFonts w:eastAsia="Arial"/>
              </w:rPr>
              <w:t>чита</w:t>
            </w:r>
            <w:proofErr w:type="spellEnd"/>
            <w:r w:rsidR="00BF25CC">
              <w:rPr>
                <w:rFonts w:eastAsia="Arial"/>
              </w:rPr>
              <w:t xml:space="preserve">, </w:t>
            </w:r>
            <w:proofErr w:type="spellStart"/>
            <w:r w:rsidR="00BF25CC">
              <w:rPr>
                <w:rFonts w:eastAsia="Arial"/>
              </w:rPr>
              <w:t>правилно</w:t>
            </w:r>
            <w:proofErr w:type="spellEnd"/>
            <w:r w:rsidR="00BF25CC">
              <w:rPr>
                <w:rFonts w:eastAsia="Arial"/>
              </w:rPr>
              <w:t xml:space="preserve"> и с</w:t>
            </w:r>
            <w:r w:rsidR="00507B4F" w:rsidRPr="007B7405">
              <w:rPr>
                <w:rFonts w:eastAsia="Arial"/>
              </w:rPr>
              <w:t xml:space="preserve"> </w:t>
            </w:r>
            <w:proofErr w:type="spellStart"/>
            <w:r w:rsidR="00507B4F" w:rsidRPr="007B7405">
              <w:rPr>
                <w:rFonts w:eastAsia="Arial"/>
              </w:rPr>
              <w:t>разумевањем</w:t>
            </w:r>
            <w:proofErr w:type="spellEnd"/>
            <w:r w:rsidR="00507B4F" w:rsidRPr="007B7405">
              <w:rPr>
                <w:rFonts w:eastAsia="Arial"/>
              </w:rPr>
              <w:t>;</w:t>
            </w:r>
            <w:r w:rsidR="00512D8A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бира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одговарајуће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E81EED" w:rsidRPr="007B7405">
              <w:rPr>
                <w:rFonts w:eastAsia="Arial"/>
              </w:rPr>
              <w:t xml:space="preserve"> и </w:t>
            </w:r>
            <w:proofErr w:type="spellStart"/>
            <w:r w:rsidR="00E81EED" w:rsidRPr="007B7405">
              <w:rPr>
                <w:rFonts w:eastAsia="Arial"/>
              </w:rPr>
              <w:t>користи</w:t>
            </w:r>
            <w:proofErr w:type="spellEnd"/>
            <w:r w:rsidR="00E81EED">
              <w:rPr>
                <w:rFonts w:eastAsia="Arial"/>
                <w:lang w:val="sr-Cyrl-RS"/>
              </w:rPr>
              <w:t xml:space="preserve"> их</w:t>
            </w:r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 xml:space="preserve">; </w:t>
            </w:r>
            <w:proofErr w:type="spellStart"/>
            <w:r w:rsidR="005A018D" w:rsidRPr="007B7405">
              <w:rPr>
                <w:rFonts w:eastAsia="Arial"/>
              </w:rPr>
              <w:t>на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правилан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начин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користи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нове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свакодневном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>;</w:t>
            </w:r>
            <w:r w:rsidR="009B28CE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пажљиво</w:t>
            </w:r>
            <w:proofErr w:type="spellEnd"/>
            <w:r w:rsidR="005A018D" w:rsidRPr="007B7405">
              <w:rPr>
                <w:rFonts w:eastAsia="Arial"/>
              </w:rPr>
              <w:t xml:space="preserve"> и </w:t>
            </w:r>
            <w:proofErr w:type="spellStart"/>
            <w:r w:rsidR="005A018D" w:rsidRPr="007B7405">
              <w:rPr>
                <w:rFonts w:eastAsia="Arial"/>
              </w:rPr>
              <w:t>културно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слуша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саговорника</w:t>
            </w:r>
            <w:proofErr w:type="spellEnd"/>
            <w:r w:rsidR="00342174">
              <w:rPr>
                <w:rFonts w:eastAsia="Arial"/>
              </w:rPr>
              <w:t>;</w:t>
            </w:r>
            <w:r w:rsidR="00342174">
              <w:rPr>
                <w:rFonts w:asciiTheme="minorHAnsi" w:eastAsia="TimesNewRomanPSMT" w:hAnsiTheme="minorHAnsi" w:cs="TimesNewRomanPSMT"/>
                <w:sz w:val="14"/>
                <w:szCs w:val="14"/>
                <w:lang w:eastAsia="sr-Latn-CS"/>
              </w:rPr>
              <w:t xml:space="preserve"> </w:t>
            </w:r>
            <w:proofErr w:type="spellStart"/>
            <w:r w:rsidR="00342174" w:rsidRPr="00342174">
              <w:rPr>
                <w:rFonts w:eastAsia="TimesNewRomanPSMT"/>
                <w:lang w:eastAsia="sr-Latn-CS"/>
              </w:rPr>
              <w:t>препозна</w:t>
            </w:r>
            <w:r w:rsidR="00512D8A">
              <w:rPr>
                <w:rFonts w:eastAsia="TimesNewRomanPSMT"/>
                <w:lang w:eastAsia="sr-Latn-CS"/>
              </w:rPr>
              <w:t>је</w:t>
            </w:r>
            <w:proofErr w:type="spellEnd"/>
            <w:r w:rsidR="00342174" w:rsidRPr="00342174"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="00342174" w:rsidRPr="00342174">
              <w:rPr>
                <w:rFonts w:eastAsia="TimesNewRomanPSMT"/>
                <w:lang w:eastAsia="sr-Latn-CS"/>
              </w:rPr>
              <w:t>загонетку</w:t>
            </w:r>
            <w:proofErr w:type="spellEnd"/>
            <w:r w:rsidR="00342174" w:rsidRPr="00342174">
              <w:rPr>
                <w:rFonts w:eastAsia="TimesNewRomanPSMT"/>
                <w:lang w:eastAsia="sr-Latn-CS"/>
              </w:rPr>
              <w:t xml:space="preserve"> и </w:t>
            </w:r>
            <w:proofErr w:type="spellStart"/>
            <w:r w:rsidR="00342174" w:rsidRPr="00342174">
              <w:rPr>
                <w:rFonts w:eastAsia="TimesNewRomanPSMT"/>
                <w:lang w:eastAsia="sr-Latn-CS"/>
              </w:rPr>
              <w:t>разуме</w:t>
            </w:r>
            <w:proofErr w:type="spellEnd"/>
            <w:r w:rsidR="00342174" w:rsidRPr="00342174"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="00342174" w:rsidRPr="00342174">
              <w:rPr>
                <w:rFonts w:eastAsia="TimesNewRomanPSMT"/>
                <w:lang w:eastAsia="sr-Latn-CS"/>
              </w:rPr>
              <w:t>њено</w:t>
            </w:r>
            <w:proofErr w:type="spellEnd"/>
            <w:r w:rsidR="00342174">
              <w:rPr>
                <w:rFonts w:eastAsia="TimesNewRomanPSMT"/>
                <w:lang w:eastAsia="sr-Latn-CS"/>
              </w:rPr>
              <w:t xml:space="preserve"> </w:t>
            </w:r>
            <w:proofErr w:type="spellStart"/>
            <w:r w:rsidR="00342174" w:rsidRPr="00342174">
              <w:rPr>
                <w:rFonts w:eastAsia="TimesNewRomanPSMT"/>
                <w:lang w:eastAsia="sr-Latn-CS"/>
              </w:rPr>
              <w:t>значење</w:t>
            </w:r>
            <w:proofErr w:type="spellEnd"/>
            <w:r w:rsidR="005A018D" w:rsidRPr="00342174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9E06EE" w:rsidTr="00E81EED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E81EED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E81EED">
        <w:tc>
          <w:tcPr>
            <w:tcW w:w="8856" w:type="dxa"/>
          </w:tcPr>
          <w:p w:rsidR="00E81EE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CF3610" w:rsidRPr="00E81EED" w:rsidRDefault="00E81EED" w:rsidP="0088510D">
            <w:pPr>
              <w:rPr>
                <w:i/>
              </w:rPr>
            </w:pPr>
            <w:r>
              <w:rPr>
                <w:lang w:val="sr-Cyrl-RS"/>
              </w:rPr>
              <w:t>Одгонетање</w:t>
            </w:r>
            <w:r w:rsidR="00CF3610" w:rsidRPr="0088510D">
              <w:t xml:space="preserve"> </w:t>
            </w:r>
          </w:p>
          <w:p w:rsidR="00C55DA8" w:rsidRDefault="00C55DA8" w:rsidP="0088510D">
            <w:pPr>
              <w:rPr>
                <w:rFonts w:ascii="Arial" w:hAnsi="Arial" w:cs="Arial"/>
                <w:color w:val="4B4B4B"/>
                <w:sz w:val="13"/>
                <w:szCs w:val="13"/>
                <w:shd w:val="clear" w:color="auto" w:fill="FFFFFF"/>
              </w:rPr>
            </w:pPr>
            <w:r>
              <w:rPr>
                <w:rFonts w:ascii="Arial" w:hAnsi="Arial" w:cs="Arial"/>
                <w:color w:val="4B4B4B"/>
                <w:sz w:val="13"/>
                <w:szCs w:val="13"/>
                <w:shd w:val="clear" w:color="auto" w:fill="FFFFFF"/>
              </w:rPr>
              <w:t> </w:t>
            </w:r>
          </w:p>
          <w:p w:rsidR="00C55DA8" w:rsidRPr="00C55DA8" w:rsidRDefault="00C55DA8" w:rsidP="0088510D">
            <w:pPr>
              <w:rPr>
                <w:shd w:val="clear" w:color="auto" w:fill="FFFFFF"/>
              </w:rPr>
            </w:pPr>
            <w:r>
              <w:rPr>
                <w:rFonts w:ascii="Arial" w:hAnsi="Arial" w:cs="Arial"/>
                <w:color w:val="4B4B4B"/>
                <w:sz w:val="13"/>
                <w:szCs w:val="13"/>
                <w:shd w:val="clear" w:color="auto" w:fill="FFFFFF"/>
              </w:rPr>
              <w:t xml:space="preserve">      </w:t>
            </w:r>
            <w:r w:rsidRPr="00C55DA8">
              <w:rPr>
                <w:shd w:val="clear" w:color="auto" w:fill="FFFFFF"/>
              </w:rPr>
              <w:t>Без ексера виси на зиду.</w:t>
            </w:r>
            <w:r>
              <w:rPr>
                <w:rFonts w:ascii="Arial" w:hAnsi="Arial" w:cs="Arial"/>
                <w:color w:val="4B4B4B"/>
                <w:sz w:val="13"/>
                <w:szCs w:val="13"/>
                <w:shd w:val="clear" w:color="auto" w:fill="FFFFFF"/>
              </w:rPr>
              <w:t xml:space="preserve">               </w:t>
            </w:r>
            <w:r w:rsidRPr="00C55DA8">
              <w:rPr>
                <w:shd w:val="clear" w:color="auto" w:fill="FFFFFF"/>
              </w:rPr>
              <w:t>Бије те, а не видиш га.</w:t>
            </w:r>
            <w:r>
              <w:rPr>
                <w:shd w:val="clear" w:color="auto" w:fill="FFFFFF"/>
              </w:rPr>
              <w:t xml:space="preserve">  </w:t>
            </w:r>
            <w:r w:rsidR="00B9644D">
              <w:rPr>
                <w:shd w:val="clear" w:color="auto" w:fill="FFFFFF"/>
              </w:rPr>
              <w:t xml:space="preserve">    Друге зове, себе не чује.</w:t>
            </w:r>
          </w:p>
          <w:p w:rsidR="00C55DA8" w:rsidRDefault="00C55DA8" w:rsidP="0088510D">
            <w:r>
              <w:t xml:space="preserve">                             </w:t>
            </w:r>
            <w:r w:rsidR="00B9644D">
              <w:t>(паучина)                                   (ветар)                              (звоно)</w:t>
            </w:r>
          </w:p>
          <w:p w:rsidR="008E0FC6" w:rsidRDefault="00C55DA8" w:rsidP="008E0FC6">
            <w:r>
              <w:t xml:space="preserve"> </w:t>
            </w:r>
          </w:p>
          <w:p w:rsidR="008E0FC6" w:rsidRDefault="008E0FC6" w:rsidP="008E0FC6">
            <w:pPr>
              <w:rPr>
                <w:shd w:val="clear" w:color="auto" w:fill="FFFFFF"/>
              </w:rPr>
            </w:pPr>
            <w:r w:rsidRPr="008E0FC6">
              <w:rPr>
                <w:shd w:val="clear" w:color="auto" w:fill="FFFFFF"/>
              </w:rPr>
              <w:t>Зубе нема, руке нема, а опет уједа.</w:t>
            </w:r>
            <w:r>
              <w:rPr>
                <w:shd w:val="clear" w:color="auto" w:fill="FFFFFF"/>
              </w:rPr>
              <w:t xml:space="preserve">        Пуна тепсија златних колача.</w:t>
            </w:r>
          </w:p>
          <w:p w:rsidR="008E0FC6" w:rsidRDefault="008E0FC6" w:rsidP="008E0FC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                                         (зима)                                                      (звезде на небу)</w:t>
            </w:r>
          </w:p>
          <w:p w:rsidR="008E0FC6" w:rsidRDefault="008E0FC6" w:rsidP="008E0FC6">
            <w:pPr>
              <w:rPr>
                <w:shd w:val="clear" w:color="auto" w:fill="FFFFFF"/>
              </w:rPr>
            </w:pPr>
          </w:p>
          <w:p w:rsidR="008E0FC6" w:rsidRPr="00512D8A" w:rsidRDefault="008E0FC6" w:rsidP="008E0FC6">
            <w:pPr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Од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њега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живиш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нити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га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једеш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нити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га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пијеш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.          У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горици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једној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ножици</w:t>
            </w:r>
            <w:proofErr w:type="spellEnd"/>
            <w:r w:rsidRPr="00512D8A">
              <w:rPr>
                <w:rStyle w:val="Strong"/>
                <w:bdr w:val="none" w:sz="0" w:space="0" w:color="auto" w:frame="1"/>
                <w:shd w:val="clear" w:color="auto" w:fill="FFFFFF"/>
              </w:rPr>
              <w:t>.</w:t>
            </w:r>
          </w:p>
          <w:p w:rsidR="008E0FC6" w:rsidRPr="00512D8A" w:rsidRDefault="008E0FC6" w:rsidP="008E0FC6">
            <w:pPr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</w:pPr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                                                    (ваздух)                                                   (печурка)</w:t>
            </w:r>
          </w:p>
          <w:p w:rsidR="008E0FC6" w:rsidRPr="00512D8A" w:rsidRDefault="008E0FC6" w:rsidP="008E0FC6">
            <w:pPr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Цео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дан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хода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из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куће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не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изађе</w:t>
            </w:r>
            <w:proofErr w:type="spellEnd"/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.     </w:t>
            </w:r>
          </w:p>
          <w:p w:rsidR="008E0FC6" w:rsidRPr="008E0FC6" w:rsidRDefault="008E0FC6" w:rsidP="008E0FC6">
            <w:pPr>
              <w:rPr>
                <w:b/>
              </w:rPr>
            </w:pPr>
            <w:r w:rsidRPr="00512D8A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                                       (пуж)</w:t>
            </w:r>
            <w:r>
              <w:rPr>
                <w:rStyle w:val="Strong"/>
                <w:b w:val="0"/>
                <w:color w:val="2B2B2B"/>
                <w:bdr w:val="none" w:sz="0" w:space="0" w:color="auto" w:frame="1"/>
                <w:shd w:val="clear" w:color="auto" w:fill="FFFFFF"/>
              </w:rPr>
              <w:t xml:space="preserve">                     </w:t>
            </w:r>
          </w:p>
        </w:tc>
      </w:tr>
      <w:tr w:rsidR="006812AB" w:rsidRPr="00677DE0" w:rsidTr="00E81EED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Pr="00512D8A" w:rsidRDefault="00CF3610" w:rsidP="00512D8A">
            <w:pPr>
              <w:rPr>
                <w:i/>
                <w:lang w:val="sr-Cyrl-CS"/>
              </w:rPr>
            </w:pPr>
            <w:r w:rsidRPr="00512D8A">
              <w:rPr>
                <w:lang w:val="sr-Cyrl-CS"/>
              </w:rPr>
              <w:t xml:space="preserve">   </w:t>
            </w:r>
            <w:r w:rsidRPr="00512D8A">
              <w:rPr>
                <w:i/>
                <w:lang w:val="sr-Cyrl-CS"/>
              </w:rPr>
              <w:t xml:space="preserve">Најава часа </w:t>
            </w:r>
          </w:p>
          <w:p w:rsidR="007B7405" w:rsidRDefault="007B7405" w:rsidP="00CF3610">
            <w:pPr>
              <w:pStyle w:val="ListParagraph"/>
              <w:rPr>
                <w:i/>
                <w:lang w:val="sr-Cyrl-CS"/>
              </w:rPr>
            </w:pPr>
          </w:p>
          <w:p w:rsidR="00CF3610" w:rsidRDefault="00CF3610" w:rsidP="007B7405">
            <w:pPr>
              <w:pStyle w:val="ListParagraph"/>
              <w:numPr>
                <w:ilvl w:val="0"/>
                <w:numId w:val="8"/>
              </w:numPr>
              <w:rPr>
                <w:lang w:val="sr-Cyrl-CS"/>
              </w:rPr>
            </w:pPr>
            <w:r>
              <w:rPr>
                <w:lang w:val="sr-Cyrl-CS"/>
              </w:rPr>
              <w:t>Данас учимо слов</w:t>
            </w:r>
            <w:r w:rsidRPr="007B7405">
              <w:rPr>
                <w:lang w:val="sr-Cyrl-CS"/>
              </w:rPr>
              <w:t>а</w:t>
            </w:r>
            <w:r w:rsidR="00846825">
              <w:rPr>
                <w:color w:val="000000"/>
              </w:rPr>
              <w:t xml:space="preserve"> Пп, Зз и Вв</w:t>
            </w:r>
            <w:r w:rsidRPr="007B7405">
              <w:rPr>
                <w:lang w:val="sr-Cyrl-CS"/>
              </w:rPr>
              <w:t>. Учитељ пише наслов на табли.</w:t>
            </w:r>
          </w:p>
          <w:p w:rsidR="00846825" w:rsidRPr="00512D8A" w:rsidRDefault="00512D8A" w:rsidP="00512D8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  <w:r w:rsidR="00846825" w:rsidRPr="00512D8A">
              <w:rPr>
                <w:lang w:val="sr-Cyrl-CS"/>
              </w:rPr>
              <w:t>Уочавање позиција гласова у речима.</w:t>
            </w:r>
          </w:p>
          <w:p w:rsidR="00846825" w:rsidRDefault="00846825" w:rsidP="00846825">
            <w:pPr>
              <w:rPr>
                <w:lang w:val="sr-Cyrl-CS"/>
              </w:rPr>
            </w:pPr>
          </w:p>
          <w:p w:rsidR="00846825" w:rsidRDefault="00846825" w:rsidP="0084682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  <w:r>
              <w:rPr>
                <w:noProof/>
              </w:rPr>
              <w:drawing>
                <wp:inline distT="0" distB="0" distL="0" distR="0">
                  <wp:extent cx="549361" cy="451022"/>
                  <wp:effectExtent l="19050" t="0" r="3089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953" cy="4506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B3FB0">
              <w:t xml:space="preserve">                    </w:t>
            </w:r>
            <w:r w:rsidR="00EB3FB0">
              <w:object w:dxaOrig="435" w:dyaOrig="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15pt;height:26.3pt" o:ole="">
                  <v:imagedata r:id="rId6" o:title=""/>
                </v:shape>
                <o:OLEObject Type="Embed" ProgID="PBrush" ShapeID="_x0000_i1025" DrawAspect="Content" ObjectID="_1596924959" r:id="rId7"/>
              </w:object>
            </w:r>
            <w:r w:rsidR="00EB3FB0">
              <w:t xml:space="preserve">                     </w:t>
            </w:r>
            <w:r w:rsidR="00EB3FB0">
              <w:rPr>
                <w:noProof/>
              </w:rPr>
              <w:drawing>
                <wp:inline distT="0" distB="0" distL="0" distR="0">
                  <wp:extent cx="426308" cy="426308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70" cy="426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825" w:rsidRPr="00846825" w:rsidRDefault="00846825" w:rsidP="0084682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</w:t>
            </w:r>
            <w:r w:rsidR="00EB3FB0">
              <w:rPr>
                <w:color w:val="FF0000"/>
                <w:lang w:val="sr-Cyrl-CS"/>
              </w:rPr>
              <w:t>п</w:t>
            </w:r>
            <w:r>
              <w:rPr>
                <w:lang w:val="sr-Cyrl-CS"/>
              </w:rPr>
              <w:t>аук                      џе</w:t>
            </w:r>
            <w:r w:rsidRPr="00EB3FB0">
              <w:rPr>
                <w:color w:val="FF0000"/>
                <w:lang w:val="sr-Cyrl-CS"/>
              </w:rPr>
              <w:t>п</w:t>
            </w:r>
            <w:r w:rsidR="00EB3FB0">
              <w:rPr>
                <w:lang w:val="sr-Cyrl-CS"/>
              </w:rPr>
              <w:t xml:space="preserve">                       </w:t>
            </w:r>
            <w:r>
              <w:rPr>
                <w:lang w:val="sr-Cyrl-CS"/>
              </w:rPr>
              <w:t xml:space="preserve"> ка</w:t>
            </w:r>
            <w:r w:rsidRPr="00EB3FB0">
              <w:rPr>
                <w:color w:val="FF0000"/>
                <w:lang w:val="sr-Cyrl-CS"/>
              </w:rPr>
              <w:t>п</w:t>
            </w:r>
            <w:r>
              <w:rPr>
                <w:lang w:val="sr-Cyrl-CS"/>
              </w:rPr>
              <w:t>а</w:t>
            </w:r>
          </w:p>
          <w:p w:rsidR="00846825" w:rsidRPr="007B7405" w:rsidRDefault="00846825" w:rsidP="00846825">
            <w:pPr>
              <w:pStyle w:val="ListParagraph"/>
              <w:ind w:left="927"/>
              <w:rPr>
                <w:lang w:val="sr-Cyrl-CS"/>
              </w:rPr>
            </w:pPr>
          </w:p>
          <w:p w:rsidR="00654F1E" w:rsidRPr="00CF3610" w:rsidRDefault="00654F1E" w:rsidP="00CF3610">
            <w:pPr>
              <w:pStyle w:val="ListParagraph"/>
              <w:numPr>
                <w:ilvl w:val="0"/>
                <w:numId w:val="8"/>
              </w:numPr>
              <w:rPr>
                <w:lang w:val="sr-Cyrl-CS"/>
              </w:rPr>
            </w:pPr>
            <w:r w:rsidRPr="00CF3610">
              <w:rPr>
                <w:lang w:val="sr-Cyrl-CS"/>
              </w:rPr>
              <w:t xml:space="preserve">Писање слова </w:t>
            </w:r>
            <w:r w:rsidR="00BF25CC">
              <w:rPr>
                <w:lang w:val="sr-Cyrl-CS"/>
              </w:rPr>
              <w:t>–</w:t>
            </w:r>
            <w:r w:rsidRPr="00CF3610"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 w:rsidR="00465D06">
              <w:t>штампано</w:t>
            </w:r>
            <w:proofErr w:type="spellEnd"/>
            <w:r w:rsidR="00465D06"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="005D09EB">
              <w:t xml:space="preserve"> </w:t>
            </w:r>
            <w:r w:rsidR="00846825">
              <w:t>П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12D8A" w:rsidRDefault="00846825" w:rsidP="00512D8A">
            <w:pPr>
              <w:pStyle w:val="ListParagraph"/>
              <w:rPr>
                <w:b/>
              </w:rPr>
            </w:pPr>
            <w:r>
              <w:rPr>
                <w:b/>
              </w:rPr>
              <w:t xml:space="preserve">     П</w:t>
            </w:r>
          </w:p>
          <w:p w:rsidR="00654F1E" w:rsidRPr="00512D8A" w:rsidRDefault="00512D8A" w:rsidP="00512D8A">
            <w:pPr>
              <w:rPr>
                <w:b/>
              </w:rPr>
            </w:pPr>
            <w:r>
              <w:t xml:space="preserve">       </w:t>
            </w:r>
            <w:proofErr w:type="spellStart"/>
            <w:r w:rsidR="005D09EB">
              <w:t>Ученици</w:t>
            </w:r>
            <w:proofErr w:type="spellEnd"/>
            <w:r w:rsidR="005D09EB">
              <w:t xml:space="preserve"> „</w:t>
            </w:r>
            <w:proofErr w:type="spellStart"/>
            <w:r w:rsidR="005D09EB">
              <w:t>пишу</w:t>
            </w:r>
            <w:proofErr w:type="spellEnd"/>
            <w:proofErr w:type="gramStart"/>
            <w:r w:rsidR="005D09EB">
              <w:t xml:space="preserve">“  </w:t>
            </w:r>
            <w:proofErr w:type="spellStart"/>
            <w:r w:rsidR="005D09EB">
              <w:t>велико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846825" w:rsidRPr="00512D8A">
              <w:rPr>
                <w:b/>
              </w:rPr>
              <w:t>П</w:t>
            </w:r>
            <w:r w:rsidR="00CF3610" w:rsidRPr="00512D8A">
              <w:rPr>
                <w:b/>
              </w:rPr>
              <w:t xml:space="preserve"> </w:t>
            </w:r>
            <w:r w:rsidR="00E81EED">
              <w:t xml:space="preserve">у </w:t>
            </w:r>
            <w:proofErr w:type="spellStart"/>
            <w:r w:rsidR="00E81EED">
              <w:t>ваздуху</w:t>
            </w:r>
            <w:proofErr w:type="spellEnd"/>
            <w:r w:rsidR="00E81EED">
              <w:t xml:space="preserve"> </w:t>
            </w:r>
            <w:proofErr w:type="spellStart"/>
            <w:r w:rsidR="00E81EED">
              <w:t>два-</w:t>
            </w:r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65D06" w:rsidRDefault="00465D06" w:rsidP="00465D06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sr-Cyrl-CS"/>
              </w:rPr>
              <w:lastRenderedPageBreak/>
              <w:t xml:space="preserve">Писање слова </w:t>
            </w:r>
            <w:r w:rsidR="00BF25CC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="005D09EB">
              <w:t xml:space="preserve"> </w:t>
            </w:r>
            <w:r w:rsidR="00846825">
              <w:rPr>
                <w:b/>
              </w:rPr>
              <w:t>п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 w:rsidR="00F973A9">
              <w:t>.</w:t>
            </w:r>
          </w:p>
          <w:p w:rsidR="00654F1E" w:rsidRPr="00EB3FB0" w:rsidRDefault="00EB3FB0" w:rsidP="00654F1E">
            <w:pPr>
              <w:pStyle w:val="ListParagraph"/>
              <w:rPr>
                <w:b/>
              </w:rPr>
            </w:pPr>
            <w:r>
              <w:rPr>
                <w:b/>
              </w:rPr>
              <w:t xml:space="preserve">    п</w:t>
            </w:r>
          </w:p>
          <w:p w:rsidR="00465D06" w:rsidRPr="00F973A9" w:rsidRDefault="00512D8A" w:rsidP="00B142C6">
            <w:r>
              <w:t xml:space="preserve">      </w:t>
            </w:r>
            <w:proofErr w:type="spellStart"/>
            <w:r w:rsidR="005A6CAD">
              <w:t>Ученици</w:t>
            </w:r>
            <w:proofErr w:type="spellEnd"/>
            <w:r w:rsidR="005A6CAD">
              <w:t xml:space="preserve"> „</w:t>
            </w:r>
            <w:proofErr w:type="spellStart"/>
            <w:r w:rsidR="005A6CAD">
              <w:t>пишу</w:t>
            </w:r>
            <w:proofErr w:type="spellEnd"/>
            <w:proofErr w:type="gramStart"/>
            <w:r w:rsidR="005A6CAD">
              <w:t xml:space="preserve">“  </w:t>
            </w:r>
            <w:proofErr w:type="spellStart"/>
            <w:r w:rsidR="005A6CAD">
              <w:t>мало</w:t>
            </w:r>
            <w:proofErr w:type="spellEnd"/>
            <w:proofErr w:type="gramEnd"/>
            <w:r w:rsidR="005A6CAD">
              <w:t xml:space="preserve"> </w:t>
            </w:r>
            <w:proofErr w:type="spellStart"/>
            <w:r w:rsidR="005A6CAD">
              <w:t>слово</w:t>
            </w:r>
            <w:proofErr w:type="spellEnd"/>
            <w:r w:rsidR="005A6CAD">
              <w:t xml:space="preserve"> </w:t>
            </w:r>
            <w:r w:rsidR="00EB3FB0" w:rsidRPr="00512D8A">
              <w:rPr>
                <w:b/>
              </w:rPr>
              <w:t>п</w:t>
            </w:r>
            <w:r w:rsidR="00F973A9" w:rsidRPr="00512D8A">
              <w:rPr>
                <w:b/>
              </w:rPr>
              <w:t xml:space="preserve"> </w:t>
            </w:r>
            <w:r w:rsidR="00830F27">
              <w:t xml:space="preserve">у </w:t>
            </w:r>
            <w:proofErr w:type="spellStart"/>
            <w:r w:rsidR="00830F27">
              <w:t>ваздуху</w:t>
            </w:r>
            <w:proofErr w:type="spellEnd"/>
            <w:r w:rsidR="00830F27">
              <w:t xml:space="preserve"> – </w:t>
            </w:r>
            <w:proofErr w:type="spellStart"/>
            <w:r w:rsidR="00830F27">
              <w:t>два-</w:t>
            </w:r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EB3FB0" w:rsidRPr="00EB3FB0" w:rsidRDefault="00EB3FB0" w:rsidP="005D09EB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sr-Cyrl-CS"/>
              </w:rPr>
              <w:t>Уочавање позиција гласова у речима.</w:t>
            </w:r>
          </w:p>
          <w:p w:rsidR="00EB3FB0" w:rsidRDefault="00EB3FB0" w:rsidP="00EB3FB0">
            <w:pPr>
              <w:pStyle w:val="ListParagraph"/>
              <w:ind w:left="927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481914" cy="40539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428" cy="4066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sr-Cyrl-CS"/>
              </w:rPr>
              <w:t xml:space="preserve">                        </w:t>
            </w:r>
            <w:r>
              <w:rPr>
                <w:noProof/>
              </w:rPr>
              <w:drawing>
                <wp:inline distT="0" distB="0" distL="0" distR="0">
                  <wp:extent cx="597226" cy="796986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156" cy="7995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sr-Cyrl-CS"/>
              </w:rPr>
              <w:t xml:space="preserve">                         </w:t>
            </w:r>
            <w:r>
              <w:rPr>
                <w:noProof/>
              </w:rPr>
              <w:drawing>
                <wp:inline distT="0" distB="0" distL="0" distR="0">
                  <wp:extent cx="488092" cy="519998"/>
                  <wp:effectExtent l="19050" t="0" r="7208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27" cy="519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sr-Cyrl-CS"/>
              </w:rPr>
              <w:t xml:space="preserve">   </w:t>
            </w:r>
          </w:p>
          <w:p w:rsidR="00EB3FB0" w:rsidRDefault="00EB3FB0" w:rsidP="00EB3FB0">
            <w:pPr>
              <w:pStyle w:val="ListParagraph"/>
              <w:ind w:left="927"/>
              <w:rPr>
                <w:lang w:val="sr-Cyrl-CS"/>
              </w:rPr>
            </w:pPr>
          </w:p>
          <w:p w:rsidR="00EB3FB0" w:rsidRPr="00EB3FB0" w:rsidRDefault="00EB3FB0" w:rsidP="00EB3FB0">
            <w:pPr>
              <w:pStyle w:val="ListParagraph"/>
              <w:ind w:left="927"/>
            </w:pPr>
            <w:r>
              <w:rPr>
                <w:lang w:val="sr-Cyrl-CS"/>
              </w:rPr>
              <w:t xml:space="preserve">  </w:t>
            </w:r>
            <w:r w:rsidRPr="00EB3FB0">
              <w:rPr>
                <w:color w:val="FF0000"/>
                <w:lang w:val="sr-Cyrl-CS"/>
              </w:rPr>
              <w:t>з</w:t>
            </w:r>
            <w:r>
              <w:rPr>
                <w:lang w:val="sr-Cyrl-CS"/>
              </w:rPr>
              <w:t>воно                         во</w:t>
            </w:r>
            <w:r w:rsidRPr="00EB3FB0">
              <w:rPr>
                <w:color w:val="FF0000"/>
                <w:lang w:val="sr-Cyrl-CS"/>
              </w:rPr>
              <w:t>з</w:t>
            </w:r>
            <w:r>
              <w:rPr>
                <w:lang w:val="sr-Cyrl-CS"/>
              </w:rPr>
              <w:t xml:space="preserve">                                        ко</w:t>
            </w:r>
            <w:r w:rsidRPr="00EB3FB0">
              <w:rPr>
                <w:color w:val="FF0000"/>
                <w:lang w:val="sr-Cyrl-CS"/>
              </w:rPr>
              <w:t>з</w:t>
            </w:r>
            <w:r>
              <w:rPr>
                <w:lang w:val="sr-Cyrl-CS"/>
              </w:rPr>
              <w:t>а</w:t>
            </w:r>
          </w:p>
          <w:p w:rsidR="005D09EB" w:rsidRDefault="005D09EB" w:rsidP="005D09EB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BF25CC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>
              <w:t xml:space="preserve"> </w:t>
            </w:r>
            <w:r w:rsidR="00EB3FB0">
              <w:rPr>
                <w:b/>
              </w:rPr>
              <w:t>З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D09EB" w:rsidRPr="00EB3FB0" w:rsidRDefault="00EB3FB0" w:rsidP="005D09EB">
            <w:pPr>
              <w:pStyle w:val="ListParagraph"/>
              <w:rPr>
                <w:b/>
              </w:rPr>
            </w:pPr>
            <w:r>
              <w:rPr>
                <w:b/>
              </w:rPr>
              <w:t xml:space="preserve">    З</w:t>
            </w:r>
          </w:p>
          <w:p w:rsidR="005D09EB" w:rsidRPr="00F973A9" w:rsidRDefault="00512D8A" w:rsidP="00B142C6">
            <w:r>
              <w:t xml:space="preserve">      </w:t>
            </w:r>
            <w:proofErr w:type="spellStart"/>
            <w:r w:rsidR="00830F27">
              <w:t>Ученици</w:t>
            </w:r>
            <w:proofErr w:type="spellEnd"/>
            <w:r w:rsidR="00830F27">
              <w:t xml:space="preserve"> „</w:t>
            </w:r>
            <w:proofErr w:type="spellStart"/>
            <w:r w:rsidR="00830F27">
              <w:t>пишу</w:t>
            </w:r>
            <w:proofErr w:type="spellEnd"/>
            <w:proofErr w:type="gramStart"/>
            <w:r w:rsidR="00830F27">
              <w:t xml:space="preserve">“ </w:t>
            </w:r>
            <w:proofErr w:type="spellStart"/>
            <w:r w:rsidR="00830F27">
              <w:t>в</w:t>
            </w:r>
            <w:r w:rsidR="0040421D">
              <w:t>елико</w:t>
            </w:r>
            <w:proofErr w:type="spellEnd"/>
            <w:proofErr w:type="gramEnd"/>
            <w:r w:rsidR="0040421D">
              <w:t xml:space="preserve"> </w:t>
            </w:r>
            <w:proofErr w:type="spellStart"/>
            <w:r w:rsidR="0040421D">
              <w:t>слово</w:t>
            </w:r>
            <w:proofErr w:type="spellEnd"/>
            <w:r w:rsidR="0040421D">
              <w:t xml:space="preserve"> </w:t>
            </w:r>
            <w:r w:rsidR="00EB3FB0" w:rsidRPr="00512D8A">
              <w:rPr>
                <w:b/>
              </w:rPr>
              <w:t>З</w:t>
            </w:r>
            <w:r w:rsidR="00830F27">
              <w:t xml:space="preserve"> у </w:t>
            </w:r>
            <w:proofErr w:type="spellStart"/>
            <w:r w:rsidR="00830F27">
              <w:t>ваздуху</w:t>
            </w:r>
            <w:proofErr w:type="spellEnd"/>
            <w:r w:rsidR="00830F27">
              <w:t xml:space="preserve"> </w:t>
            </w:r>
            <w:proofErr w:type="spellStart"/>
            <w:r w:rsidR="00830F27">
              <w:t>два-</w:t>
            </w:r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5D09EB" w:rsidRDefault="005D09EB" w:rsidP="005D09EB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4A1C6A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="00EB3FB0">
              <w:rPr>
                <w:b/>
              </w:rPr>
              <w:t>з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5D09EB" w:rsidRPr="00EB3FB0" w:rsidRDefault="00EB3FB0" w:rsidP="005D09EB">
            <w:pPr>
              <w:pStyle w:val="ListParagraph"/>
              <w:rPr>
                <w:b/>
              </w:rPr>
            </w:pPr>
            <w:r>
              <w:rPr>
                <w:b/>
              </w:rPr>
              <w:t xml:space="preserve">    з</w:t>
            </w:r>
          </w:p>
          <w:p w:rsidR="0040421D" w:rsidRPr="00512D8A" w:rsidRDefault="00512D8A" w:rsidP="00512D8A">
            <w:r>
              <w:t xml:space="preserve">      </w:t>
            </w:r>
            <w:proofErr w:type="spellStart"/>
            <w:r w:rsidR="005D09EB">
              <w:t>Ученици</w:t>
            </w:r>
            <w:proofErr w:type="spellEnd"/>
            <w:r w:rsidR="005D09EB">
              <w:t xml:space="preserve"> „</w:t>
            </w:r>
            <w:proofErr w:type="spellStart"/>
            <w:r w:rsidR="005D09EB">
              <w:t>пишу</w:t>
            </w:r>
            <w:proofErr w:type="spellEnd"/>
            <w:proofErr w:type="gramStart"/>
            <w:r w:rsidR="00830F27">
              <w:t xml:space="preserve">“ </w:t>
            </w:r>
            <w:proofErr w:type="spellStart"/>
            <w:r w:rsidR="005D09EB">
              <w:t>мало</w:t>
            </w:r>
            <w:proofErr w:type="spellEnd"/>
            <w:proofErr w:type="gramEnd"/>
            <w:r w:rsidR="005D09EB">
              <w:t xml:space="preserve"> </w:t>
            </w:r>
            <w:proofErr w:type="spellStart"/>
            <w:r w:rsidR="005D09EB">
              <w:t>слово</w:t>
            </w:r>
            <w:proofErr w:type="spellEnd"/>
            <w:r w:rsidR="005D09EB">
              <w:t xml:space="preserve"> </w:t>
            </w:r>
            <w:r w:rsidR="00EB3FB0" w:rsidRPr="00512D8A">
              <w:rPr>
                <w:b/>
              </w:rPr>
              <w:t>з</w:t>
            </w:r>
            <w:r w:rsidR="00830F27">
              <w:t xml:space="preserve"> у </w:t>
            </w:r>
            <w:proofErr w:type="spellStart"/>
            <w:r w:rsidR="00830F27">
              <w:t>ваздуху</w:t>
            </w:r>
            <w:proofErr w:type="spellEnd"/>
            <w:r w:rsidR="00830F27">
              <w:t xml:space="preserve"> </w:t>
            </w:r>
            <w:r w:rsidR="005D09EB">
              <w:t xml:space="preserve"> </w:t>
            </w:r>
            <w:proofErr w:type="spellStart"/>
            <w:r w:rsidR="005D09EB">
              <w:t>два</w:t>
            </w:r>
            <w:proofErr w:type="spellEnd"/>
            <w:r w:rsidR="005D09EB">
              <w:t xml:space="preserve">, </w:t>
            </w:r>
            <w:proofErr w:type="spellStart"/>
            <w:r w:rsidR="005D09EB">
              <w:t>три</w:t>
            </w:r>
            <w:proofErr w:type="spellEnd"/>
            <w:r w:rsidR="005D09EB">
              <w:t xml:space="preserve"> </w:t>
            </w:r>
            <w:proofErr w:type="spellStart"/>
            <w:r w:rsidR="005D09EB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7B7405">
              <w:t xml:space="preserve">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682ACB" w:rsidRPr="00EB3FB0" w:rsidRDefault="00682ACB" w:rsidP="00682ACB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sr-Cyrl-CS"/>
              </w:rPr>
              <w:t>Уочавање позиција гласова у речима.</w:t>
            </w:r>
          </w:p>
          <w:p w:rsidR="00682ACB" w:rsidRDefault="00682ACB" w:rsidP="00682ACB">
            <w:pPr>
              <w:pStyle w:val="ListParagraph"/>
              <w:ind w:left="927"/>
            </w:pPr>
          </w:p>
          <w:p w:rsidR="00682ACB" w:rsidRDefault="00682ACB" w:rsidP="00682ACB">
            <w:pPr>
              <w:pStyle w:val="ListParagraph"/>
              <w:ind w:left="927"/>
            </w:pPr>
            <w:r>
              <w:rPr>
                <w:noProof/>
              </w:rPr>
              <w:drawing>
                <wp:inline distT="0" distB="0" distL="0" distR="0">
                  <wp:extent cx="708985" cy="528559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333" cy="5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</w:t>
            </w:r>
            <w:r>
              <w:rPr>
                <w:noProof/>
              </w:rPr>
              <w:drawing>
                <wp:inline distT="0" distB="0" distL="0" distR="0">
                  <wp:extent cx="1056502" cy="663988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083" cy="664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</w:t>
            </w:r>
            <w:r>
              <w:rPr>
                <w:noProof/>
              </w:rPr>
              <w:drawing>
                <wp:inline distT="0" distB="0" distL="0" distR="0">
                  <wp:extent cx="634845" cy="377507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257" cy="37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</w:t>
            </w:r>
          </w:p>
          <w:p w:rsidR="00682ACB" w:rsidRDefault="00682ACB" w:rsidP="00682ACB">
            <w:pPr>
              <w:pStyle w:val="ListParagraph"/>
              <w:ind w:left="927"/>
            </w:pPr>
          </w:p>
          <w:p w:rsidR="00682ACB" w:rsidRPr="00682ACB" w:rsidRDefault="00682ACB" w:rsidP="00682ACB">
            <w:pPr>
              <w:pStyle w:val="ListParagraph"/>
              <w:ind w:left="927"/>
            </w:pPr>
            <w:r>
              <w:t xml:space="preserve">     </w:t>
            </w:r>
            <w:r w:rsidRPr="00682ACB">
              <w:rPr>
                <w:color w:val="FF0000"/>
              </w:rPr>
              <w:t>в</w:t>
            </w:r>
            <w:r>
              <w:t xml:space="preserve">аза                               </w:t>
            </w:r>
            <w:r w:rsidRPr="00682ACB">
              <w:t>со</w:t>
            </w:r>
            <w:r w:rsidRPr="00682ACB">
              <w:rPr>
                <w:color w:val="FF0000"/>
              </w:rPr>
              <w:t>в</w:t>
            </w:r>
            <w:r w:rsidRPr="00682ACB">
              <w:t xml:space="preserve">а </w:t>
            </w:r>
            <w:r>
              <w:t xml:space="preserve">                                            мра</w:t>
            </w:r>
            <w:r w:rsidRPr="00682ACB">
              <w:rPr>
                <w:color w:val="FF0000"/>
              </w:rPr>
              <w:t>в</w:t>
            </w:r>
          </w:p>
          <w:p w:rsidR="0040421D" w:rsidRDefault="0040421D" w:rsidP="0040421D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4A1C6A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654F1E">
              <w:t xml:space="preserve"> </w:t>
            </w:r>
            <w:r w:rsidRPr="0040421D">
              <w:rPr>
                <w:b/>
              </w:rPr>
              <w:t xml:space="preserve"> </w:t>
            </w:r>
            <w:r w:rsidR="00F05263">
              <w:rPr>
                <w:b/>
              </w:rPr>
              <w:t>В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40421D" w:rsidRPr="00F05263" w:rsidRDefault="00F05263" w:rsidP="0040421D">
            <w:pPr>
              <w:pStyle w:val="ListParagraph"/>
              <w:rPr>
                <w:b/>
              </w:rPr>
            </w:pPr>
            <w:r>
              <w:rPr>
                <w:b/>
              </w:rPr>
              <w:t xml:space="preserve">    В</w:t>
            </w:r>
          </w:p>
          <w:p w:rsidR="0040421D" w:rsidRPr="00F973A9" w:rsidRDefault="00512D8A" w:rsidP="00512D8A">
            <w:r>
              <w:t xml:space="preserve">      </w:t>
            </w:r>
            <w:proofErr w:type="spellStart"/>
            <w:r w:rsidR="00830F27">
              <w:t>Ученици</w:t>
            </w:r>
            <w:proofErr w:type="spellEnd"/>
            <w:r w:rsidR="00830F27">
              <w:t xml:space="preserve"> „</w:t>
            </w:r>
            <w:proofErr w:type="spellStart"/>
            <w:r w:rsidR="00830F27">
              <w:t>пишу</w:t>
            </w:r>
            <w:proofErr w:type="spellEnd"/>
            <w:proofErr w:type="gramStart"/>
            <w:r w:rsidR="00830F27">
              <w:t xml:space="preserve">“ </w:t>
            </w:r>
            <w:proofErr w:type="spellStart"/>
            <w:r w:rsidR="0040421D">
              <w:t>велико</w:t>
            </w:r>
            <w:proofErr w:type="spellEnd"/>
            <w:proofErr w:type="gramEnd"/>
            <w:r w:rsidR="0040421D">
              <w:t xml:space="preserve"> </w:t>
            </w:r>
            <w:proofErr w:type="spellStart"/>
            <w:r w:rsidR="0040421D">
              <w:t>слово</w:t>
            </w:r>
            <w:proofErr w:type="spellEnd"/>
            <w:r w:rsidR="0040421D">
              <w:t xml:space="preserve"> </w:t>
            </w:r>
            <w:r w:rsidR="00F05263" w:rsidRPr="00512D8A">
              <w:rPr>
                <w:b/>
              </w:rPr>
              <w:t>В</w:t>
            </w:r>
            <w:r w:rsidR="0040421D" w:rsidRPr="00512D8A">
              <w:rPr>
                <w:b/>
              </w:rPr>
              <w:t xml:space="preserve"> </w:t>
            </w:r>
            <w:r w:rsidR="00830F27">
              <w:t xml:space="preserve">у </w:t>
            </w:r>
            <w:proofErr w:type="spellStart"/>
            <w:r w:rsidR="00830F27">
              <w:t>ваздуху</w:t>
            </w:r>
            <w:proofErr w:type="spellEnd"/>
            <w:r w:rsidR="00830F27">
              <w:t xml:space="preserve"> </w:t>
            </w:r>
            <w:proofErr w:type="spellStart"/>
            <w:r w:rsidR="00830F27">
              <w:t>два-</w:t>
            </w:r>
            <w:r w:rsidR="0040421D">
              <w:t>три</w:t>
            </w:r>
            <w:proofErr w:type="spellEnd"/>
            <w:r w:rsidR="0040421D">
              <w:t xml:space="preserve"> </w:t>
            </w:r>
            <w:proofErr w:type="spellStart"/>
            <w:r w:rsidR="0040421D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</w:t>
            </w:r>
            <w:r w:rsidR="00B142C6">
              <w:t xml:space="preserve"> </w:t>
            </w:r>
            <w:proofErr w:type="spellStart"/>
            <w:r w:rsidR="00F973A9">
              <w:t>свескама</w:t>
            </w:r>
            <w:proofErr w:type="spellEnd"/>
            <w:r w:rsidR="00F973A9">
              <w:t>.</w:t>
            </w:r>
          </w:p>
          <w:p w:rsidR="0040421D" w:rsidRDefault="0040421D" w:rsidP="0040421D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sr-Cyrl-CS"/>
              </w:rPr>
              <w:t xml:space="preserve">Писање слова </w:t>
            </w:r>
            <w:r w:rsidR="004A1C6A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proofErr w:type="spellStart"/>
            <w:r w:rsidRPr="00654F1E">
              <w:t>учитељ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исписује</w:t>
            </w:r>
            <w:proofErr w:type="spellEnd"/>
            <w:r w:rsidRPr="00654F1E">
              <w:t xml:space="preserve"> </w:t>
            </w:r>
            <w:r>
              <w:t xml:space="preserve"> </w:t>
            </w:r>
            <w:proofErr w:type="spellStart"/>
            <w:r>
              <w:t>мало</w:t>
            </w:r>
            <w:proofErr w:type="spellEnd"/>
            <w:r>
              <w:t xml:space="preserve"> </w:t>
            </w:r>
            <w:proofErr w:type="spellStart"/>
            <w:r>
              <w:t>штампано</w:t>
            </w:r>
            <w:proofErr w:type="spellEnd"/>
            <w:r>
              <w:t xml:space="preserve"> </w:t>
            </w:r>
            <w:proofErr w:type="spellStart"/>
            <w:r w:rsidRPr="00654F1E">
              <w:t>слово</w:t>
            </w:r>
            <w:proofErr w:type="spellEnd"/>
            <w:r w:rsidRPr="00B142C6">
              <w:rPr>
                <w:b/>
              </w:rPr>
              <w:t xml:space="preserve"> </w:t>
            </w:r>
            <w:r w:rsidR="00F05263">
              <w:rPr>
                <w:b/>
              </w:rPr>
              <w:t>в</w:t>
            </w:r>
            <w:r>
              <w:t xml:space="preserve"> </w:t>
            </w:r>
            <w:proofErr w:type="spellStart"/>
            <w:r w:rsidRPr="00654F1E">
              <w:t>на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табли</w:t>
            </w:r>
            <w:proofErr w:type="spellEnd"/>
            <w:r w:rsidRPr="00654F1E">
              <w:t xml:space="preserve"> и </w:t>
            </w:r>
            <w:proofErr w:type="spellStart"/>
            <w:r w:rsidRPr="00654F1E">
              <w:t>коментарише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његову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графичку</w:t>
            </w:r>
            <w:proofErr w:type="spellEnd"/>
            <w:r w:rsidRPr="00654F1E">
              <w:t xml:space="preserve"> </w:t>
            </w:r>
            <w:proofErr w:type="spellStart"/>
            <w:r w:rsidRPr="00654F1E">
              <w:t>структуру</w:t>
            </w:r>
            <w:proofErr w:type="spellEnd"/>
            <w:r>
              <w:t>.</w:t>
            </w:r>
          </w:p>
          <w:p w:rsidR="001040EF" w:rsidRPr="001040EF" w:rsidRDefault="001040EF" w:rsidP="001040EF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Pr="001040EF">
              <w:rPr>
                <w:b/>
              </w:rPr>
              <w:t>в</w:t>
            </w:r>
          </w:p>
          <w:p w:rsidR="00B142C6" w:rsidRDefault="00B142C6" w:rsidP="005D09EB">
            <w:pPr>
              <w:pStyle w:val="ListParagraph"/>
            </w:pPr>
          </w:p>
          <w:p w:rsidR="0040421D" w:rsidRPr="00B142C6" w:rsidRDefault="00512D8A" w:rsidP="00512D8A">
            <w:r>
              <w:t xml:space="preserve">       </w:t>
            </w:r>
            <w:proofErr w:type="spellStart"/>
            <w:r w:rsidR="004A1C6A">
              <w:t>Ученици</w:t>
            </w:r>
            <w:proofErr w:type="spellEnd"/>
            <w:r w:rsidR="004A1C6A">
              <w:t xml:space="preserve"> „</w:t>
            </w:r>
            <w:proofErr w:type="spellStart"/>
            <w:r w:rsidR="004A1C6A">
              <w:t>пишу</w:t>
            </w:r>
            <w:proofErr w:type="spellEnd"/>
            <w:proofErr w:type="gramStart"/>
            <w:r w:rsidR="004A1C6A">
              <w:t>“</w:t>
            </w:r>
            <w:r w:rsidR="00F973A9">
              <w:t xml:space="preserve"> </w:t>
            </w:r>
            <w:proofErr w:type="spellStart"/>
            <w:r w:rsidR="00F973A9">
              <w:t>мало</w:t>
            </w:r>
            <w:proofErr w:type="spellEnd"/>
            <w:proofErr w:type="gramEnd"/>
            <w:r w:rsidR="00F973A9">
              <w:t xml:space="preserve"> </w:t>
            </w:r>
            <w:proofErr w:type="spellStart"/>
            <w:r w:rsidR="00F973A9">
              <w:t>слово</w:t>
            </w:r>
            <w:proofErr w:type="spellEnd"/>
            <w:r w:rsidR="00F973A9">
              <w:t xml:space="preserve"> </w:t>
            </w:r>
            <w:r w:rsidR="001040EF" w:rsidRPr="00512D8A">
              <w:rPr>
                <w:b/>
              </w:rPr>
              <w:t>в</w:t>
            </w:r>
            <w:r w:rsidR="00830F27">
              <w:t xml:space="preserve"> у </w:t>
            </w:r>
            <w:proofErr w:type="spellStart"/>
            <w:r w:rsidR="00830F27">
              <w:t>ваздуху</w:t>
            </w:r>
            <w:proofErr w:type="spellEnd"/>
            <w:r w:rsidR="00830F27">
              <w:t xml:space="preserve"> </w:t>
            </w:r>
            <w:proofErr w:type="spellStart"/>
            <w:r w:rsidR="00830F27">
              <w:t>два-</w:t>
            </w:r>
            <w:r w:rsidR="00F973A9">
              <w:t>три</w:t>
            </w:r>
            <w:proofErr w:type="spellEnd"/>
            <w:r w:rsidR="00F973A9">
              <w:t xml:space="preserve"> </w:t>
            </w:r>
            <w:proofErr w:type="spellStart"/>
            <w:r w:rsidR="00F973A9">
              <w:t>пута</w:t>
            </w:r>
            <w:proofErr w:type="spellEnd"/>
            <w:r w:rsidR="00F973A9">
              <w:t xml:space="preserve">, а </w:t>
            </w:r>
            <w:proofErr w:type="spellStart"/>
            <w:r w:rsidR="00F973A9">
              <w:t>потом</w:t>
            </w:r>
            <w:proofErr w:type="spellEnd"/>
            <w:r w:rsidR="00F973A9">
              <w:t xml:space="preserve"> у </w:t>
            </w:r>
            <w:proofErr w:type="spellStart"/>
            <w:r w:rsidR="00B142C6">
              <w:t>с</w:t>
            </w:r>
            <w:r w:rsidR="00F973A9">
              <w:t>вескама</w:t>
            </w:r>
            <w:proofErr w:type="spellEnd"/>
            <w:r w:rsidR="00B142C6">
              <w:t>.</w:t>
            </w:r>
          </w:p>
          <w:p w:rsidR="00465D06" w:rsidRPr="00465D06" w:rsidRDefault="004A1C6A" w:rsidP="00AF6E42">
            <w:pPr>
              <w:pStyle w:val="BodyText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</w:t>
            </w:r>
            <w:r w:rsidR="00465D06" w:rsidRPr="006908F4">
              <w:t xml:space="preserve"> пишу у својим свескама</w:t>
            </w:r>
            <w:r w:rsidR="00512D8A">
              <w:t xml:space="preserve"> по један ред вели</w:t>
            </w:r>
            <w:r w:rsidR="00465D06">
              <w:t>ког</w:t>
            </w:r>
            <w:r w:rsidR="00B142C6" w:rsidRPr="00B142C6">
              <w:t xml:space="preserve"> и малог</w:t>
            </w:r>
            <w:r w:rsidR="00465D06">
              <w:t xml:space="preserve"> штампаног  слова</w:t>
            </w:r>
            <w:r w:rsidR="001040EF">
              <w:t xml:space="preserve"> </w:t>
            </w:r>
            <w:r w:rsidR="001040EF">
              <w:rPr>
                <w:color w:val="000000"/>
              </w:rPr>
              <w:t>Пп, Зз, Вв</w:t>
            </w:r>
            <w:r w:rsidR="007B7405">
              <w:t>.</w:t>
            </w:r>
          </w:p>
          <w:p w:rsidR="00AF6E42" w:rsidRPr="00AF6E42" w:rsidRDefault="00465D06" w:rsidP="00AF6E42">
            <w:pPr>
              <w:pStyle w:val="BodyText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Учитељ прилази учениц</w:t>
            </w:r>
            <w:r w:rsidR="004A1C6A">
              <w:t>има започиње</w:t>
            </w:r>
            <w:r w:rsidR="005D09EB">
              <w:t xml:space="preserve"> им писање </w:t>
            </w:r>
            <w:r w:rsidR="00B142C6">
              <w:t xml:space="preserve">датих </w:t>
            </w:r>
            <w:r w:rsidR="005D09EB">
              <w:t>слова</w:t>
            </w:r>
            <w:r w:rsidR="00B142C6">
              <w:t>.</w:t>
            </w:r>
          </w:p>
          <w:p w:rsidR="00AF6E42" w:rsidRPr="001040EF" w:rsidRDefault="00AF6E42" w:rsidP="00AF6E42">
            <w:pPr>
              <w:pStyle w:val="BodyText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Ученици пишу следеће реченице у свеску:</w:t>
            </w:r>
          </w:p>
          <w:p w:rsidR="001040EF" w:rsidRDefault="004A1C6A" w:rsidP="001040EF">
            <w:pPr>
              <w:pStyle w:val="BodyText"/>
              <w:tabs>
                <w:tab w:val="left" w:pos="1125"/>
              </w:tabs>
              <w:ind w:left="927"/>
            </w:pPr>
            <w:r>
              <w:t xml:space="preserve">    </w:t>
            </w:r>
            <w:r w:rsidR="001040EF">
              <w:t>Поштар носу писмо.</w:t>
            </w:r>
          </w:p>
          <w:p w:rsidR="001040EF" w:rsidRDefault="00482AC2" w:rsidP="001040EF">
            <w:pPr>
              <w:pStyle w:val="BodyText"/>
              <w:tabs>
                <w:tab w:val="left" w:pos="1125"/>
              </w:tabs>
              <w:ind w:left="927"/>
            </w:pPr>
            <w:r>
              <w:t xml:space="preserve">    </w:t>
            </w:r>
            <w:r w:rsidR="001040EF">
              <w:t>Петар је писао Паји писмо.</w:t>
            </w:r>
          </w:p>
          <w:p w:rsidR="001040EF" w:rsidRPr="00AF6E42" w:rsidRDefault="001040EF" w:rsidP="001040EF">
            <w:pPr>
              <w:pStyle w:val="BodyText"/>
              <w:tabs>
                <w:tab w:val="left" w:pos="1125"/>
              </w:tabs>
              <w:ind w:left="927"/>
            </w:pPr>
            <w:r>
              <w:t xml:space="preserve">    Петао стоји на плоту.</w:t>
            </w:r>
          </w:p>
          <w:p w:rsidR="00A424C7" w:rsidRDefault="001040EF" w:rsidP="001040EF">
            <w:pPr>
              <w:pStyle w:val="BodyText"/>
              <w:tabs>
                <w:tab w:val="left" w:pos="1125"/>
              </w:tabs>
            </w:pPr>
            <w:r>
              <w:t xml:space="preserve">                    Воја вози воз.</w:t>
            </w:r>
          </w:p>
          <w:p w:rsidR="001040EF" w:rsidRDefault="001040EF" w:rsidP="001040EF">
            <w:pPr>
              <w:pStyle w:val="BodyText"/>
              <w:tabs>
                <w:tab w:val="left" w:pos="1125"/>
              </w:tabs>
            </w:pPr>
            <w:r>
              <w:t xml:space="preserve">                    Веља вози сестру Зорану.</w:t>
            </w:r>
          </w:p>
          <w:p w:rsidR="001040EF" w:rsidRDefault="001040EF" w:rsidP="001040EF">
            <w:pPr>
              <w:pStyle w:val="BodyText"/>
              <w:tabs>
                <w:tab w:val="left" w:pos="1125"/>
              </w:tabs>
            </w:pPr>
            <w:r>
              <w:t xml:space="preserve">                    Врата су се отворила.</w:t>
            </w:r>
          </w:p>
          <w:p w:rsidR="001040EF" w:rsidRDefault="001040EF" w:rsidP="001040EF">
            <w:pPr>
              <w:pStyle w:val="BodyText"/>
              <w:tabs>
                <w:tab w:val="left" w:pos="1125"/>
              </w:tabs>
            </w:pPr>
            <w:r>
              <w:t xml:space="preserve">                   </w:t>
            </w:r>
            <w:r w:rsidR="00482AC2">
              <w:t xml:space="preserve"> </w:t>
            </w:r>
            <w:r>
              <w:t>Зора је сванула.</w:t>
            </w:r>
          </w:p>
          <w:p w:rsidR="001040EF" w:rsidRDefault="001040EF" w:rsidP="001040EF">
            <w:pPr>
              <w:pStyle w:val="BodyText"/>
              <w:tabs>
                <w:tab w:val="left" w:pos="1125"/>
              </w:tabs>
            </w:pPr>
            <w:r>
              <w:t xml:space="preserve">                    Зоран се плаши змије.</w:t>
            </w:r>
          </w:p>
          <w:p w:rsidR="001040EF" w:rsidRPr="00512D8A" w:rsidRDefault="001040EF" w:rsidP="001040EF">
            <w:pPr>
              <w:pStyle w:val="BodyText"/>
              <w:tabs>
                <w:tab w:val="left" w:pos="1125"/>
              </w:tabs>
            </w:pPr>
            <w:r>
              <w:t xml:space="preserve">                    Злата има златан прстен.</w:t>
            </w:r>
          </w:p>
          <w:p w:rsidR="00A424C7" w:rsidRPr="00B142C6" w:rsidRDefault="00A424C7" w:rsidP="00A424C7">
            <w:pPr>
              <w:pStyle w:val="BodyText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Ученици појединачно </w:t>
            </w:r>
            <w:r w:rsidR="00512D8A">
              <w:t>шчитавају/</w:t>
            </w:r>
            <w:r>
              <w:t>читају реченице.</w:t>
            </w:r>
          </w:p>
          <w:p w:rsidR="00465D06" w:rsidRPr="006908F4" w:rsidRDefault="00465D06" w:rsidP="00465D06">
            <w:pPr>
              <w:pStyle w:val="BodyText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Рад у Буквару.</w:t>
            </w:r>
          </w:p>
          <w:p w:rsidR="00AF6E42" w:rsidRPr="00512D8A" w:rsidRDefault="00AF6E42" w:rsidP="00465D06"/>
        </w:tc>
      </w:tr>
      <w:tr w:rsidR="006812AB" w:rsidRPr="00677DE0" w:rsidTr="00E81EED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D07079" w:rsidRDefault="00D07079" w:rsidP="00465D06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</w:p>
          <w:p w:rsidR="00A424C7" w:rsidRDefault="005918AE" w:rsidP="00465D0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Илустрација предмета/бића на  слова</w:t>
            </w:r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Пп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Зз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Вв</w:t>
            </w:r>
            <w:proofErr w:type="spellEnd"/>
            <w:r>
              <w:rPr>
                <w:color w:val="000000"/>
              </w:rPr>
              <w:t>.</w:t>
            </w:r>
          </w:p>
          <w:p w:rsidR="00465D06" w:rsidRPr="00D07079" w:rsidRDefault="00465D06" w:rsidP="005918A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За домаћи задатак</w:t>
            </w:r>
            <w:r w:rsidR="004A1C6A">
              <w:rPr>
                <w:lang w:val="sr-Cyrl-CS"/>
              </w:rPr>
              <w:t xml:space="preserve"> –</w:t>
            </w:r>
            <w:r>
              <w:rPr>
                <w:lang w:val="sr-Cyrl-CS"/>
              </w:rPr>
              <w:t xml:space="preserve"> на левој стр</w:t>
            </w:r>
            <w:r w:rsidR="005D09EB">
              <w:rPr>
                <w:lang w:val="sr-Cyrl-CS"/>
              </w:rPr>
              <w:t>аници свеске ученици пишу</w:t>
            </w:r>
            <w:r w:rsidR="003B6FB7">
              <w:rPr>
                <w:lang w:val="sr-Cyrl-CS"/>
              </w:rPr>
              <w:t xml:space="preserve"> велика и мала штампана слова </w:t>
            </w:r>
            <w:proofErr w:type="spellStart"/>
            <w:r w:rsidR="005918AE">
              <w:rPr>
                <w:color w:val="000000"/>
              </w:rPr>
              <w:t>Пп</w:t>
            </w:r>
            <w:proofErr w:type="spellEnd"/>
            <w:r w:rsidR="005918AE">
              <w:rPr>
                <w:color w:val="000000"/>
              </w:rPr>
              <w:t xml:space="preserve">, </w:t>
            </w:r>
            <w:proofErr w:type="spellStart"/>
            <w:r w:rsidR="005918AE">
              <w:rPr>
                <w:color w:val="000000"/>
              </w:rPr>
              <w:t>Зз</w:t>
            </w:r>
            <w:proofErr w:type="spellEnd"/>
            <w:r w:rsidR="005918AE">
              <w:rPr>
                <w:color w:val="000000"/>
              </w:rPr>
              <w:t xml:space="preserve"> и </w:t>
            </w:r>
            <w:proofErr w:type="spellStart"/>
            <w:r w:rsidR="005918AE">
              <w:rPr>
                <w:color w:val="000000"/>
              </w:rPr>
              <w:t>Вв</w:t>
            </w:r>
            <w:proofErr w:type="spellEnd"/>
            <w:r w:rsidR="005918AE">
              <w:rPr>
                <w:lang w:val="sr-Cyrl-CS"/>
              </w:rPr>
              <w:t xml:space="preserve"> </w:t>
            </w:r>
            <w:r w:rsidR="004A1C6A">
              <w:rPr>
                <w:lang w:val="sr-Cyrl-CS"/>
              </w:rPr>
              <w:t xml:space="preserve">и </w:t>
            </w:r>
            <w:r w:rsidR="00482AC2">
              <w:rPr>
                <w:lang w:val="sr-Cyrl-CS"/>
              </w:rPr>
              <w:t>украшавају их</w:t>
            </w:r>
            <w:r>
              <w:rPr>
                <w:lang w:val="sr-Cyrl-CS"/>
              </w:rPr>
              <w:t>.</w:t>
            </w:r>
          </w:p>
        </w:tc>
      </w:tr>
      <w:tr w:rsidR="006812AB" w:rsidRPr="00677DE0" w:rsidTr="00E81EED">
        <w:tc>
          <w:tcPr>
            <w:tcW w:w="8856" w:type="dxa"/>
          </w:tcPr>
          <w:p w:rsidR="006812AB" w:rsidRPr="00D07079" w:rsidRDefault="006812AB" w:rsidP="00E81EED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E81EED">
            <w:pPr>
              <w:rPr>
                <w:i/>
                <w:lang w:val="sr-Cyrl-CS"/>
              </w:rPr>
            </w:pPr>
          </w:p>
          <w:p w:rsidR="00600A02" w:rsidRPr="00D07079" w:rsidRDefault="00600A02" w:rsidP="00E81EED">
            <w:pPr>
              <w:rPr>
                <w:i/>
                <w:lang w:val="sr-Cyrl-CS"/>
              </w:rPr>
            </w:pPr>
          </w:p>
          <w:p w:rsidR="006812AB" w:rsidRPr="00D07079" w:rsidRDefault="006812AB" w:rsidP="00E81EED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>
      <w:bookmarkStart w:id="0" w:name="_GoBack"/>
      <w:bookmarkEnd w:id="0"/>
    </w:p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5" w15:restartNumberingAfterBreak="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6" w15:restartNumberingAfterBreak="0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3"/>
  </w:num>
  <w:num w:numId="9">
    <w:abstractNumId w:val="14"/>
  </w:num>
  <w:num w:numId="10">
    <w:abstractNumId w:val="15"/>
  </w:num>
  <w:num w:numId="11">
    <w:abstractNumId w:val="11"/>
  </w:num>
  <w:num w:numId="12">
    <w:abstractNumId w:val="4"/>
  </w:num>
  <w:num w:numId="13">
    <w:abstractNumId w:val="16"/>
  </w:num>
  <w:num w:numId="14">
    <w:abstractNumId w:val="12"/>
  </w:num>
  <w:num w:numId="15">
    <w:abstractNumId w:val="1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01552"/>
    <w:rsid w:val="00006E44"/>
    <w:rsid w:val="0001719E"/>
    <w:rsid w:val="00025769"/>
    <w:rsid w:val="00047593"/>
    <w:rsid w:val="000C7C7C"/>
    <w:rsid w:val="000E05AD"/>
    <w:rsid w:val="000E5EA3"/>
    <w:rsid w:val="000F1EDB"/>
    <w:rsid w:val="000F327C"/>
    <w:rsid w:val="001040EF"/>
    <w:rsid w:val="00106D32"/>
    <w:rsid w:val="001071F7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30404F"/>
    <w:rsid w:val="00312FC4"/>
    <w:rsid w:val="00313862"/>
    <w:rsid w:val="00320EC9"/>
    <w:rsid w:val="00342174"/>
    <w:rsid w:val="0034557C"/>
    <w:rsid w:val="00351857"/>
    <w:rsid w:val="0038602D"/>
    <w:rsid w:val="003A6E04"/>
    <w:rsid w:val="003B6FB7"/>
    <w:rsid w:val="0040421D"/>
    <w:rsid w:val="00414D80"/>
    <w:rsid w:val="00462DA3"/>
    <w:rsid w:val="00465D06"/>
    <w:rsid w:val="00482AC2"/>
    <w:rsid w:val="004A1C6A"/>
    <w:rsid w:val="004D149F"/>
    <w:rsid w:val="00507B4F"/>
    <w:rsid w:val="00512D8A"/>
    <w:rsid w:val="00530663"/>
    <w:rsid w:val="005475B3"/>
    <w:rsid w:val="00561E12"/>
    <w:rsid w:val="005776FD"/>
    <w:rsid w:val="005918AE"/>
    <w:rsid w:val="005A018D"/>
    <w:rsid w:val="005A6CAD"/>
    <w:rsid w:val="005B1FED"/>
    <w:rsid w:val="005D09EB"/>
    <w:rsid w:val="00600A02"/>
    <w:rsid w:val="0064172A"/>
    <w:rsid w:val="00654F1E"/>
    <w:rsid w:val="00655CDA"/>
    <w:rsid w:val="0066462D"/>
    <w:rsid w:val="006812AB"/>
    <w:rsid w:val="00682ACB"/>
    <w:rsid w:val="006B52EE"/>
    <w:rsid w:val="006D5DD4"/>
    <w:rsid w:val="006E035D"/>
    <w:rsid w:val="006E3231"/>
    <w:rsid w:val="006E62E6"/>
    <w:rsid w:val="006F1683"/>
    <w:rsid w:val="006F408E"/>
    <w:rsid w:val="00701E84"/>
    <w:rsid w:val="0071557D"/>
    <w:rsid w:val="0072574D"/>
    <w:rsid w:val="007B3F69"/>
    <w:rsid w:val="007B7405"/>
    <w:rsid w:val="007C01E5"/>
    <w:rsid w:val="007C1D89"/>
    <w:rsid w:val="007D0826"/>
    <w:rsid w:val="00830F27"/>
    <w:rsid w:val="00844892"/>
    <w:rsid w:val="00846825"/>
    <w:rsid w:val="008744C7"/>
    <w:rsid w:val="0088145D"/>
    <w:rsid w:val="0088510D"/>
    <w:rsid w:val="008D2A2F"/>
    <w:rsid w:val="008D5C7B"/>
    <w:rsid w:val="008E0FC6"/>
    <w:rsid w:val="008F4905"/>
    <w:rsid w:val="00904656"/>
    <w:rsid w:val="00945F5A"/>
    <w:rsid w:val="0094755D"/>
    <w:rsid w:val="009A7AF6"/>
    <w:rsid w:val="009B28CE"/>
    <w:rsid w:val="009C092C"/>
    <w:rsid w:val="009F549D"/>
    <w:rsid w:val="00A0252E"/>
    <w:rsid w:val="00A06225"/>
    <w:rsid w:val="00A20B54"/>
    <w:rsid w:val="00A424C7"/>
    <w:rsid w:val="00A62BF0"/>
    <w:rsid w:val="00AA64C8"/>
    <w:rsid w:val="00AE1E6E"/>
    <w:rsid w:val="00AF6E42"/>
    <w:rsid w:val="00B000DC"/>
    <w:rsid w:val="00B142C6"/>
    <w:rsid w:val="00B26112"/>
    <w:rsid w:val="00B92BB0"/>
    <w:rsid w:val="00B9644D"/>
    <w:rsid w:val="00BC3E4A"/>
    <w:rsid w:val="00BF25CC"/>
    <w:rsid w:val="00BF3EF4"/>
    <w:rsid w:val="00BF7E9D"/>
    <w:rsid w:val="00C1603A"/>
    <w:rsid w:val="00C55DA8"/>
    <w:rsid w:val="00C57CFE"/>
    <w:rsid w:val="00C60A41"/>
    <w:rsid w:val="00C71D82"/>
    <w:rsid w:val="00CF3610"/>
    <w:rsid w:val="00CF7EAA"/>
    <w:rsid w:val="00D07079"/>
    <w:rsid w:val="00D6523D"/>
    <w:rsid w:val="00D761C9"/>
    <w:rsid w:val="00D953E1"/>
    <w:rsid w:val="00DB1341"/>
    <w:rsid w:val="00DE37BB"/>
    <w:rsid w:val="00DF3025"/>
    <w:rsid w:val="00DF5909"/>
    <w:rsid w:val="00E20499"/>
    <w:rsid w:val="00E66135"/>
    <w:rsid w:val="00E81EED"/>
    <w:rsid w:val="00EB3FB0"/>
    <w:rsid w:val="00ED6C56"/>
    <w:rsid w:val="00F05263"/>
    <w:rsid w:val="00F11540"/>
    <w:rsid w:val="00F1163E"/>
    <w:rsid w:val="00F32B8D"/>
    <w:rsid w:val="00F3539A"/>
    <w:rsid w:val="00F36C88"/>
    <w:rsid w:val="00F83CCE"/>
    <w:rsid w:val="00F9042E"/>
    <w:rsid w:val="00F973A9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D49247EA-1E23-4B2B-BFFE-B211D662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65D06"/>
    <w:rPr>
      <w:color w:val="808080"/>
    </w:rPr>
  </w:style>
  <w:style w:type="paragraph" w:styleId="BodyText">
    <w:name w:val="Body Text"/>
    <w:basedOn w:val="Normal"/>
    <w:link w:val="BodyTextChar"/>
    <w:rsid w:val="00465D0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465D06"/>
    <w:rPr>
      <w:sz w:val="24"/>
      <w:szCs w:val="24"/>
      <w:lang w:val="sr-Cyrl-CS" w:eastAsia="en-US"/>
    </w:rPr>
  </w:style>
  <w:style w:type="character" w:styleId="Strong">
    <w:name w:val="Strong"/>
    <w:basedOn w:val="DefaultParagraphFont"/>
    <w:uiPriority w:val="22"/>
    <w:qFormat/>
    <w:rsid w:val="008E0F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Trabant</cp:lastModifiedBy>
  <cp:revision>65</cp:revision>
  <dcterms:created xsi:type="dcterms:W3CDTF">2018-04-18T16:08:00Z</dcterms:created>
  <dcterms:modified xsi:type="dcterms:W3CDTF">2018-08-27T23:30:00Z</dcterms:modified>
</cp:coreProperties>
</file>